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color w:val="000000"/>
          <w:sz w:val="24"/>
          <w:szCs w:val="24"/>
        </w:rPr>
      </w:pPr>
      <w:r>
        <w:rPr>
          <w:rFonts w:ascii="Mulish" w:eastAsia="Mulish" w:hAnsi="Mulish" w:cs="Mulish"/>
          <w:noProof/>
          <w:sz w:val="24"/>
          <w:szCs w:val="24"/>
        </w:rPr>
        <w:drawing>
          <wp:inline distT="114300" distB="114300" distL="114300" distR="114300">
            <wp:extent cx="5731200" cy="952500"/>
            <wp:effectExtent l="0" t="0" r="0" b="0"/>
            <wp:docPr id="10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color w:val="000000"/>
          <w:sz w:val="24"/>
          <w:szCs w:val="24"/>
        </w:rPr>
      </w:pP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b/>
          <w:sz w:val="24"/>
          <w:szCs w:val="24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color w:val="000000"/>
          <w:sz w:val="24"/>
          <w:szCs w:val="24"/>
        </w:rPr>
      </w:pPr>
      <w:r>
        <w:rPr>
          <w:rFonts w:ascii="Mulish" w:eastAsia="Mulish" w:hAnsi="Mulish" w:cs="Mulish"/>
          <w:b/>
          <w:sz w:val="24"/>
          <w:szCs w:val="24"/>
        </w:rPr>
        <w:t>Университету открыт доступ к ЭБС IPR SMART</w:t>
      </w: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4"/>
          <w:szCs w:val="24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2"/>
          <w:szCs w:val="22"/>
        </w:rPr>
      </w:pPr>
      <w:r>
        <w:rPr>
          <w:rFonts w:ascii="Mulish" w:eastAsia="Mulish" w:hAnsi="Mulish" w:cs="Mulish"/>
          <w:color w:val="000000"/>
          <w:sz w:val="22"/>
          <w:szCs w:val="22"/>
        </w:rPr>
        <w:t xml:space="preserve">Для обучающихся и преподавателей открыт доступ к крупнейшей базе </w:t>
      </w:r>
      <w:r>
        <w:rPr>
          <w:rFonts w:ascii="Mulish" w:eastAsia="Mulish" w:hAnsi="Mulish" w:cs="Mulish"/>
          <w:sz w:val="22"/>
          <w:szCs w:val="22"/>
        </w:rPr>
        <w:t>учебной и практической литературы</w:t>
      </w:r>
      <w:r>
        <w:rPr>
          <w:rFonts w:ascii="Mulish" w:eastAsia="Mulish" w:hAnsi="Mulish" w:cs="Mulish"/>
          <w:color w:val="000000"/>
          <w:sz w:val="22"/>
          <w:szCs w:val="22"/>
        </w:rPr>
        <w:t xml:space="preserve"> — электронно-библиотечной системе IPR SMART (</w:t>
      </w:r>
      <w:hyperlink r:id="rId7">
        <w:r>
          <w:rPr>
            <w:rFonts w:ascii="Mulish" w:eastAsia="Mulish" w:hAnsi="Mulish" w:cs="Mulish"/>
            <w:color w:val="1155CC"/>
            <w:sz w:val="22"/>
            <w:szCs w:val="22"/>
            <w:u w:val="single"/>
          </w:rPr>
          <w:t>www.iprbookshop.ru</w:t>
        </w:r>
      </w:hyperlink>
      <w:r>
        <w:rPr>
          <w:rFonts w:ascii="Mulish" w:eastAsia="Mulish" w:hAnsi="Mulish" w:cs="Mulish"/>
          <w:color w:val="000000"/>
          <w:sz w:val="22"/>
          <w:szCs w:val="22"/>
        </w:rPr>
        <w:t xml:space="preserve">). </w:t>
      </w:r>
      <w:r>
        <w:rPr>
          <w:rFonts w:ascii="Mulish" w:eastAsia="Mulish" w:hAnsi="Mulish" w:cs="Mulish"/>
          <w:color w:val="000000"/>
          <w:sz w:val="22"/>
          <w:szCs w:val="22"/>
        </w:rPr>
        <w:br/>
      </w: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2"/>
          <w:szCs w:val="22"/>
        </w:rPr>
      </w:pPr>
      <w:r>
        <w:rPr>
          <w:rFonts w:ascii="Mulish" w:eastAsia="Mulish" w:hAnsi="Mulish" w:cs="Mulish"/>
          <w:b/>
          <w:color w:val="000000"/>
          <w:sz w:val="22"/>
          <w:szCs w:val="22"/>
        </w:rPr>
        <w:t xml:space="preserve">Фонд </w:t>
      </w:r>
      <w:r>
        <w:rPr>
          <w:rFonts w:ascii="Mulish" w:eastAsia="Mulish" w:hAnsi="Mulish" w:cs="Mulish"/>
          <w:b/>
          <w:sz w:val="22"/>
          <w:szCs w:val="22"/>
        </w:rPr>
        <w:t>IPR SMART</w:t>
      </w:r>
      <w:r>
        <w:rPr>
          <w:rFonts w:ascii="Mulish" w:eastAsia="Mulish" w:hAnsi="Mulish" w:cs="Mulish"/>
          <w:b/>
          <w:color w:val="000000"/>
          <w:sz w:val="22"/>
          <w:szCs w:val="22"/>
        </w:rPr>
        <w:t xml:space="preserve"> содержит</w:t>
      </w:r>
      <w:r>
        <w:rPr>
          <w:rFonts w:ascii="Mulish" w:eastAsia="Mulish" w:hAnsi="Mulish" w:cs="Mulish"/>
          <w:b/>
          <w:sz w:val="22"/>
          <w:szCs w:val="22"/>
        </w:rPr>
        <w:t>более</w:t>
      </w:r>
      <w:r>
        <w:rPr>
          <w:rFonts w:ascii="Mulish" w:eastAsia="Mulish" w:hAnsi="Mulish" w:cs="Mulish"/>
          <w:b/>
          <w:color w:val="000000"/>
          <w:sz w:val="22"/>
          <w:szCs w:val="22"/>
        </w:rPr>
        <w:t xml:space="preserve"> 1</w:t>
      </w:r>
      <w:r>
        <w:rPr>
          <w:rFonts w:ascii="Mulish" w:eastAsia="Mulish" w:hAnsi="Mulish" w:cs="Mulish"/>
          <w:b/>
          <w:sz w:val="22"/>
          <w:szCs w:val="22"/>
        </w:rPr>
        <w:t>65</w:t>
      </w:r>
      <w:r>
        <w:rPr>
          <w:rFonts w:ascii="Mulish" w:eastAsia="Mulish" w:hAnsi="Mulish" w:cs="Mulish"/>
          <w:b/>
          <w:color w:val="000000"/>
          <w:sz w:val="22"/>
          <w:szCs w:val="22"/>
        </w:rPr>
        <w:t xml:space="preserve"> тысяч единиц контента</w:t>
      </w:r>
      <w:r>
        <w:rPr>
          <w:rFonts w:ascii="Mulish" w:eastAsia="Mulish" w:hAnsi="Mulish" w:cs="Mulish"/>
          <w:color w:val="000000"/>
          <w:sz w:val="22"/>
          <w:szCs w:val="22"/>
        </w:rPr>
        <w:t>, большая часть которого представлена уникальными учебными и научными изданиями по всем направлениям подготовки. Это современная учебная литература, изданная в соответствии с требованиями последних стандартов высшего образования. В настоящее время многие преподаватели актуализируют программы по читаемым дисциплинам и могут ссылаться на электронную библиотеку IPR SMART.</w:t>
      </w: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4"/>
          <w:szCs w:val="24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4"/>
          <w:szCs w:val="24"/>
        </w:rPr>
      </w:pPr>
      <w:r>
        <w:rPr>
          <w:rFonts w:ascii="Mulish" w:eastAsia="Mulish" w:hAnsi="Mulish" w:cs="Mulish"/>
          <w:noProof/>
          <w:sz w:val="24"/>
          <w:szCs w:val="24"/>
        </w:rPr>
        <w:drawing>
          <wp:inline distT="114300" distB="114300" distL="114300" distR="114300">
            <wp:extent cx="5662613" cy="2639270"/>
            <wp:effectExtent l="0" t="0" r="0" b="0"/>
            <wp:docPr id="10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 l="13787" t="21555" r="14950" b="19441"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263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4"/>
          <w:szCs w:val="24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2"/>
          <w:szCs w:val="22"/>
        </w:rPr>
      </w:pPr>
      <w:r>
        <w:rPr>
          <w:rFonts w:ascii="Mulish" w:eastAsia="Mulish" w:hAnsi="Mulish" w:cs="Mulish"/>
          <w:b/>
          <w:color w:val="000000"/>
          <w:sz w:val="22"/>
          <w:szCs w:val="22"/>
        </w:rPr>
        <w:t>IPR SMART —</w:t>
      </w:r>
      <w:r>
        <w:rPr>
          <w:rFonts w:ascii="Mulish" w:eastAsia="Mulish" w:hAnsi="Mulish" w:cs="Mulish"/>
          <w:color w:val="000000"/>
          <w:sz w:val="22"/>
          <w:szCs w:val="22"/>
        </w:rPr>
        <w:t xml:space="preserve"> это гибкий, интегрируемый в университетскую экосистему ресурс, который представляет собой не только цифровую библиотеку, но и инструменты, позволяющие выстраивать индивидуальные образовательные траектории, на основе библиотечных рекомендаций и прочих сервисов — осваивать новые компетенции, преподавателям — гибко и эффективно формировать рабочие программы дисциплин и списки литературы.  </w:t>
      </w:r>
    </w:p>
    <w:p w:rsidR="00AE57A3" w:rsidRDefault="00B82AB5">
      <w:pPr>
        <w:spacing w:before="240" w:after="240"/>
        <w:jc w:val="both"/>
        <w:rPr>
          <w:rFonts w:ascii="Mulish" w:eastAsia="Mulish" w:hAnsi="Mulish" w:cs="Mulish"/>
          <w:b/>
          <w:sz w:val="22"/>
          <w:szCs w:val="22"/>
        </w:rPr>
      </w:pPr>
      <w:r>
        <w:rPr>
          <w:rFonts w:ascii="Mulish" w:eastAsia="Mulish" w:hAnsi="Mulish" w:cs="Mulish"/>
          <w:sz w:val="22"/>
          <w:szCs w:val="22"/>
        </w:rPr>
        <w:t>Доступ к электронному ресурсу IPR SMART открыт 24/7 с любых электронных устройств с помощью сети Интернет.</w:t>
      </w:r>
    </w:p>
    <w:p w:rsidR="00AE57A3" w:rsidRDefault="00B82AB5">
      <w:pPr>
        <w:numPr>
          <w:ilvl w:val="0"/>
          <w:numId w:val="2"/>
        </w:numPr>
        <w:jc w:val="both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sz w:val="22"/>
          <w:szCs w:val="22"/>
        </w:rPr>
        <w:t>Для использования ЭБС IPR SMART необходимо пройтина сайт</w:t>
      </w:r>
      <w:hyperlink r:id="rId9">
        <w:r>
          <w:rPr>
            <w:rFonts w:ascii="Mulish" w:eastAsia="Mulish" w:hAnsi="Mulish" w:cs="Mulish"/>
            <w:color w:val="1155CC"/>
            <w:sz w:val="22"/>
            <w:szCs w:val="22"/>
            <w:u w:val="single"/>
          </w:rPr>
          <w:t>https://www.iprbookshop.ru</w:t>
        </w:r>
      </w:hyperlink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2"/>
          <w:szCs w:val="22"/>
        </w:rPr>
      </w:pP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Mulish" w:hAnsiTheme="minorHAnsi" w:cs="Mulish"/>
          <w:i/>
          <w:sz w:val="18"/>
          <w:szCs w:val="18"/>
        </w:rPr>
      </w:pPr>
    </w:p>
    <w:p w:rsidR="00B82AB5" w:rsidRPr="00B82AB5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Mulish" w:hAnsiTheme="minorHAnsi" w:cs="Mulish"/>
          <w:sz w:val="22"/>
          <w:szCs w:val="22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b/>
          <w:sz w:val="22"/>
          <w:szCs w:val="22"/>
        </w:rPr>
        <w:t xml:space="preserve">Для установки кнопки «быстрого перехода» в ЭБС IPR SMART </w:t>
      </w:r>
      <w:r>
        <w:rPr>
          <w:rFonts w:ascii="Mulish" w:eastAsia="Mulish" w:hAnsi="Mulish" w:cs="Mulish"/>
          <w:b/>
          <w:sz w:val="22"/>
          <w:szCs w:val="22"/>
        </w:rPr>
        <w:br/>
      </w:r>
      <w:r>
        <w:rPr>
          <w:rFonts w:ascii="Mulish" w:eastAsia="Mulish" w:hAnsi="Mulish" w:cs="Mulish"/>
          <w:sz w:val="22"/>
          <w:szCs w:val="22"/>
        </w:rPr>
        <w:t xml:space="preserve">скачайте материалы по ссылке и разместите их в необходимом месте на сайте образовательного учреждения, прикрепите к картинке ссылку </w:t>
      </w:r>
      <w:hyperlink r:id="rId10">
        <w:r>
          <w:rPr>
            <w:rFonts w:ascii="Mulish" w:eastAsia="Mulish" w:hAnsi="Mulish" w:cs="Mulish"/>
            <w:color w:val="1155CC"/>
            <w:sz w:val="22"/>
            <w:szCs w:val="22"/>
            <w:u w:val="single"/>
          </w:rPr>
          <w:t>www.iprbookshop.ru</w:t>
        </w:r>
      </w:hyperlink>
      <w:r>
        <w:rPr>
          <w:rFonts w:ascii="Mulish" w:eastAsia="Mulish" w:hAnsi="Mulish" w:cs="Mulish"/>
          <w:sz w:val="22"/>
          <w:szCs w:val="22"/>
        </w:rPr>
        <w:t xml:space="preserve">.  </w:t>
      </w: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sz w:val="22"/>
          <w:szCs w:val="22"/>
        </w:rPr>
      </w:pPr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sz w:val="22"/>
          <w:szCs w:val="22"/>
        </w:rPr>
      </w:pP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b/>
          <w:sz w:val="22"/>
          <w:szCs w:val="22"/>
        </w:rPr>
      </w:pPr>
      <w:r>
        <w:rPr>
          <w:rFonts w:ascii="Mulish" w:eastAsia="Mulish" w:hAnsi="Mulish" w:cs="Mulish"/>
          <w:b/>
          <w:sz w:val="22"/>
          <w:szCs w:val="22"/>
        </w:rPr>
        <w:t>Скачать кнопки быстрого перехода по ссылке:</w:t>
      </w:r>
    </w:p>
    <w:p w:rsidR="00AE57A3" w:rsidRDefault="00F02F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lish" w:eastAsia="Mulish" w:hAnsi="Mulish" w:cs="Mulish"/>
          <w:b/>
          <w:i/>
          <w:color w:val="000000"/>
          <w:sz w:val="22"/>
          <w:szCs w:val="22"/>
        </w:rPr>
      </w:pPr>
      <w:hyperlink r:id="rId11">
        <w:r w:rsidR="00B82AB5">
          <w:rPr>
            <w:rFonts w:ascii="Mulish" w:eastAsia="Mulish" w:hAnsi="Mulish" w:cs="Mulish"/>
            <w:b/>
            <w:color w:val="1155CC"/>
            <w:sz w:val="22"/>
            <w:szCs w:val="22"/>
            <w:u w:val="single"/>
          </w:rPr>
          <w:t>https://inlnk.ru/3ZR7yj</w:t>
        </w:r>
      </w:hyperlink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noProof/>
          <w:sz w:val="22"/>
          <w:szCs w:val="22"/>
        </w:rPr>
        <w:drawing>
          <wp:inline distT="114300" distB="114300" distL="114300" distR="114300">
            <wp:extent cx="2890102" cy="944841"/>
            <wp:effectExtent l="0" t="0" r="0" b="0"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102" cy="94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ulish" w:eastAsia="Mulish" w:hAnsi="Mulish" w:cs="Mulish"/>
          <w:noProof/>
          <w:sz w:val="22"/>
          <w:szCs w:val="22"/>
        </w:rPr>
        <w:drawing>
          <wp:inline distT="114300" distB="114300" distL="114300" distR="114300">
            <wp:extent cx="1157288" cy="960962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960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b/>
          <w:sz w:val="22"/>
          <w:szCs w:val="22"/>
        </w:rPr>
      </w:pPr>
      <w:r>
        <w:rPr>
          <w:rFonts w:ascii="Mulish" w:eastAsia="Mulish" w:hAnsi="Mulish" w:cs="Mulish"/>
          <w:color w:val="000000"/>
          <w:sz w:val="22"/>
          <w:szCs w:val="22"/>
        </w:rPr>
        <w:br/>
      </w:r>
      <w:r>
        <w:rPr>
          <w:rFonts w:ascii="Mulish" w:eastAsia="Mulish" w:hAnsi="Mulish" w:cs="Mulish"/>
          <w:b/>
          <w:color w:val="000000"/>
          <w:sz w:val="22"/>
          <w:szCs w:val="22"/>
        </w:rPr>
        <w:t xml:space="preserve">По вопросам технической поддержки ресурса: </w:t>
      </w: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sz w:val="22"/>
          <w:szCs w:val="22"/>
        </w:rPr>
        <w:t xml:space="preserve">почта: </w:t>
      </w:r>
      <w:hyperlink r:id="rId14">
        <w:r>
          <w:rPr>
            <w:rFonts w:ascii="Mulish" w:eastAsia="Mulish" w:hAnsi="Mulish" w:cs="Mulish"/>
            <w:color w:val="0000FF"/>
            <w:sz w:val="22"/>
            <w:szCs w:val="22"/>
            <w:u w:val="single"/>
          </w:rPr>
          <w:t>support@iprmedia.ru</w:t>
        </w:r>
      </w:hyperlink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sz w:val="22"/>
          <w:szCs w:val="22"/>
        </w:rPr>
        <w:t xml:space="preserve">чат в TG: </w:t>
      </w:r>
      <w:hyperlink r:id="rId15">
        <w:r>
          <w:rPr>
            <w:rFonts w:ascii="Mulish" w:eastAsia="Mulish" w:hAnsi="Mulish" w:cs="Mulish"/>
            <w:color w:val="1155CC"/>
            <w:sz w:val="22"/>
            <w:szCs w:val="22"/>
            <w:u w:val="single"/>
          </w:rPr>
          <w:t>https://t.me/+OAra8weRS-JkNjBi</w:t>
        </w:r>
      </w:hyperlink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2"/>
          <w:szCs w:val="22"/>
        </w:rPr>
      </w:pPr>
    </w:p>
    <w:p w:rsidR="00AE57A3" w:rsidRDefault="00AE57A3">
      <w:pPr>
        <w:jc w:val="both"/>
        <w:rPr>
          <w:rFonts w:ascii="Mulish" w:eastAsia="Mulish" w:hAnsi="Mulish" w:cs="Mulish"/>
          <w:sz w:val="22"/>
          <w:szCs w:val="22"/>
        </w:rPr>
      </w:pPr>
    </w:p>
    <w:p w:rsidR="00AE57A3" w:rsidRDefault="00B82AB5">
      <w:pPr>
        <w:jc w:val="both"/>
        <w:rPr>
          <w:rFonts w:ascii="Mulish" w:eastAsia="Mulish" w:hAnsi="Mulish" w:cs="Mulish"/>
          <w:sz w:val="22"/>
          <w:szCs w:val="22"/>
        </w:rPr>
      </w:pPr>
      <w:r>
        <w:rPr>
          <w:rFonts w:ascii="Mulish" w:eastAsia="Mulish" w:hAnsi="Mulish" w:cs="Mulish"/>
          <w:sz w:val="22"/>
          <w:szCs w:val="22"/>
        </w:rPr>
        <w:t>Специально для преподавателей и студентов вуза, а также сайта Вашего образовательного учреждения, мы подготовили пресс-релиз (Приложение 1), который просим разместить в новостной ленте вуза.</w:t>
      </w:r>
    </w:p>
    <w:p w:rsidR="00AE57A3" w:rsidRDefault="00B82A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sz w:val="22"/>
          <w:szCs w:val="22"/>
        </w:rPr>
      </w:pPr>
      <w:r>
        <w:br w:type="page"/>
      </w:r>
    </w:p>
    <w:p w:rsidR="00AE57A3" w:rsidRDefault="00B82AB5">
      <w:pPr>
        <w:spacing w:line="276" w:lineRule="auto"/>
        <w:jc w:val="right"/>
        <w:rPr>
          <w:rFonts w:ascii="Mulish" w:eastAsia="Mulish" w:hAnsi="Mulish" w:cs="Mulish"/>
          <w:i/>
        </w:rPr>
      </w:pPr>
      <w:r>
        <w:rPr>
          <w:rFonts w:ascii="Mulish" w:eastAsia="Mulish" w:hAnsi="Mulish" w:cs="Mulish"/>
          <w:i/>
        </w:rPr>
        <w:lastRenderedPageBreak/>
        <w:t>Приложение 1</w:t>
      </w:r>
    </w:p>
    <w:p w:rsidR="00AE57A3" w:rsidRDefault="00B82AB5">
      <w:pPr>
        <w:spacing w:line="276" w:lineRule="auto"/>
        <w:jc w:val="right"/>
        <w:rPr>
          <w:rFonts w:ascii="Mulish" w:eastAsia="Mulish" w:hAnsi="Mulish" w:cs="Mulish"/>
          <w:i/>
        </w:rPr>
      </w:pPr>
      <w:r>
        <w:rPr>
          <w:rFonts w:ascii="Mulish" w:eastAsia="Mulish" w:hAnsi="Mulish" w:cs="Mulish"/>
          <w:i/>
        </w:rPr>
        <w:t>Пресс-релиз для размещения на сайте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center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  <w:b/>
        </w:rPr>
        <w:t>Внимание! Нашему университету открыт доступ к ЭБС IPR SMART</w:t>
      </w: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noProof/>
        </w:rPr>
        <w:drawing>
          <wp:anchor distT="228600" distB="228600" distL="228600" distR="228600" simplePos="0" relativeHeight="251658240" behindDoc="0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245332</wp:posOffset>
            </wp:positionV>
            <wp:extent cx="2214563" cy="805295"/>
            <wp:effectExtent l="0" t="0" r="0" b="0"/>
            <wp:wrapSquare wrapText="bothSides" distT="228600" distB="228600" distL="228600" distR="228600"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80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Каждому студенту и преподавателю предоставлена возможность использовать все инструменты ресурса IPR SMART в своей работе.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  <w:b/>
        </w:rPr>
        <w:t>ЭБС IPR SMART(</w:t>
      </w:r>
      <w:hyperlink r:id="rId17">
        <w:r>
          <w:rPr>
            <w:rFonts w:ascii="Mulish" w:eastAsia="Mulish" w:hAnsi="Mulish" w:cs="Mulish"/>
            <w:b/>
            <w:color w:val="1155CC"/>
            <w:u w:val="single"/>
          </w:rPr>
          <w:t>www.iprbookshop.ru</w:t>
        </w:r>
      </w:hyperlink>
      <w:r>
        <w:rPr>
          <w:rFonts w:ascii="Mulish" w:eastAsia="Mulish" w:hAnsi="Mulish" w:cs="Mulish"/>
          <w:b/>
        </w:rPr>
        <w:t xml:space="preserve">) </w:t>
      </w:r>
      <w:r>
        <w:rPr>
          <w:rFonts w:ascii="Mulish" w:eastAsia="Mulish" w:hAnsi="Mulish" w:cs="Mulish"/>
        </w:rPr>
        <w:t xml:space="preserve">—  гибкий, интегрируемый в университетскую экосистему ресурс, который позволяет выстраивать индивидуальные образовательные траектории, на основе библиотечных рекомендаций, осваивать новые компетенции, а преподавателям — гибко и эффективно формировать рабочие программы дисциплин и списки литературы. 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  <w:b/>
        </w:rPr>
        <w:t xml:space="preserve">ЭБС IPR SMART </w:t>
      </w:r>
      <w:r>
        <w:rPr>
          <w:rFonts w:ascii="Mulish" w:eastAsia="Mulish" w:hAnsi="Mulish" w:cs="Mulish"/>
        </w:rPr>
        <w:t xml:space="preserve">обеспечивает доступ к более 165 тыс. единиц контента, в т.ч. учебникам, учебным пособиям, монографиям, периодическим изданиям. Это современная учебная литература, изданная в соответствии с требованиями последних стандартов высшего образования. В настоящее время многие преподаватели актуализируют программы по читаемым дисциплинам и могут ссылаться на данную электронную библиотеку. 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  <w:b/>
        </w:rPr>
        <w:t>ЭБС IPR SMART содержит эксклюзивную линейку</w:t>
      </w:r>
      <w:r>
        <w:rPr>
          <w:rFonts w:ascii="Mulish" w:eastAsia="Mulish" w:hAnsi="Mulish" w:cs="Mulish"/>
        </w:rPr>
        <w:t xml:space="preserve"> издательств «Ай Пи Ар Медиа», «Профобразование» и «Вузовское образование».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Для удобства контент разбит на уникальные и интересные коллекции. Развитый поисковый механизм позволяет быстро найти необходимый материал. 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both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  <w:b/>
        </w:rPr>
        <w:t>Преимущества ресурса:</w:t>
      </w:r>
    </w:p>
    <w:p w:rsidR="00AE57A3" w:rsidRDefault="00B82AB5">
      <w:pPr>
        <w:numPr>
          <w:ilvl w:val="0"/>
          <w:numId w:val="1"/>
        </w:num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лицензионный контент</w:t>
      </w:r>
    </w:p>
    <w:p w:rsidR="00AE57A3" w:rsidRDefault="00B82AB5">
      <w:pPr>
        <w:numPr>
          <w:ilvl w:val="0"/>
          <w:numId w:val="1"/>
        </w:num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быстрота, удобство поиска и фильтрации изданий</w:t>
      </w:r>
    </w:p>
    <w:p w:rsidR="00AE57A3" w:rsidRDefault="00B82AB5">
      <w:pPr>
        <w:numPr>
          <w:ilvl w:val="0"/>
          <w:numId w:val="1"/>
        </w:num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современные и удобные сервисы для преподавателя/студента</w:t>
      </w:r>
    </w:p>
    <w:p w:rsidR="00AE57A3" w:rsidRDefault="00B82AB5">
      <w:pPr>
        <w:numPr>
          <w:ilvl w:val="0"/>
          <w:numId w:val="1"/>
        </w:num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специальные мобильные приложения</w:t>
      </w:r>
    </w:p>
    <w:p w:rsidR="00AE57A3" w:rsidRDefault="00B82AB5">
      <w:pPr>
        <w:numPr>
          <w:ilvl w:val="0"/>
          <w:numId w:val="1"/>
        </w:numPr>
        <w:spacing w:line="276" w:lineRule="auto"/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внимательный подход к каждому читателю</w:t>
      </w:r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center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  <w:b/>
        </w:rPr>
        <w:t xml:space="preserve">Уважаемые преподаватели, просим активно использовать ЭБС IPR SMART </w:t>
      </w:r>
      <w:r>
        <w:rPr>
          <w:rFonts w:ascii="Mulish" w:eastAsia="Mulish" w:hAnsi="Mulish" w:cs="Mulish"/>
          <w:b/>
        </w:rPr>
        <w:br/>
        <w:t xml:space="preserve">в учебном процессе, включать необходимые издания в РПД и учебные планы, рекомендовать их студентам для изучения. </w:t>
      </w:r>
      <w:r>
        <w:rPr>
          <w:rFonts w:ascii="Mulish" w:eastAsia="Mulish" w:hAnsi="Mulish" w:cs="Mulish"/>
          <w:b/>
        </w:rPr>
        <w:br/>
        <w:t>Библиотека IPR SMART пополняется ежемесячно бесплатно!</w:t>
      </w:r>
    </w:p>
    <w:p w:rsidR="00AE57A3" w:rsidRDefault="00AE57A3">
      <w:pPr>
        <w:spacing w:line="276" w:lineRule="auto"/>
        <w:jc w:val="center"/>
        <w:rPr>
          <w:rFonts w:ascii="Mulish" w:eastAsia="Mulish" w:hAnsi="Mulish" w:cs="Mulish"/>
          <w:b/>
        </w:rPr>
      </w:pPr>
    </w:p>
    <w:p w:rsidR="00AE57A3" w:rsidRDefault="00B82AB5">
      <w:pPr>
        <w:spacing w:line="276" w:lineRule="auto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Ссылка </w:t>
      </w:r>
      <w:r>
        <w:rPr>
          <w:rFonts w:asciiTheme="minorHAnsi" w:eastAsia="Mulish" w:hAnsiTheme="minorHAnsi" w:cs="Mulish"/>
        </w:rPr>
        <w:t>на сайт</w:t>
      </w:r>
      <w:r>
        <w:rPr>
          <w:rFonts w:ascii="Mulish" w:eastAsia="Mulish" w:hAnsi="Mulish" w:cs="Mulish"/>
        </w:rPr>
        <w:t xml:space="preserve">: </w:t>
      </w:r>
      <w:hyperlink r:id="rId18">
        <w:r>
          <w:rPr>
            <w:rFonts w:ascii="Mulish" w:eastAsia="Mulish" w:hAnsi="Mulish" w:cs="Mulish"/>
            <w:color w:val="1155CC"/>
            <w:sz w:val="22"/>
            <w:szCs w:val="22"/>
            <w:u w:val="single"/>
          </w:rPr>
          <w:t>https://www.iprbookshop.ru</w:t>
        </w:r>
      </w:hyperlink>
    </w:p>
    <w:p w:rsidR="00AE57A3" w:rsidRDefault="00AE57A3">
      <w:pPr>
        <w:spacing w:line="276" w:lineRule="auto"/>
        <w:jc w:val="both"/>
        <w:rPr>
          <w:rFonts w:ascii="Mulish" w:eastAsia="Mulish" w:hAnsi="Mulish" w:cs="Mulish"/>
        </w:rPr>
      </w:pPr>
    </w:p>
    <w:p w:rsidR="00AE57A3" w:rsidRDefault="00B82AB5">
      <w:pPr>
        <w:spacing w:line="276" w:lineRule="auto"/>
        <w:jc w:val="center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  <w:b/>
        </w:rPr>
        <w:t>Следите за новинками ЭБС IPR SMART и подписывайтесь на социальные сети</w:t>
      </w:r>
    </w:p>
    <w:p w:rsidR="00AE57A3" w:rsidRDefault="00F02F06">
      <w:pPr>
        <w:spacing w:line="276" w:lineRule="auto"/>
        <w:jc w:val="center"/>
        <w:rPr>
          <w:rFonts w:ascii="Mulish" w:eastAsia="Mulish" w:hAnsi="Mulish" w:cs="Mulish"/>
        </w:rPr>
      </w:pPr>
      <w:hyperlink r:id="rId19">
        <w:r w:rsidR="00B82AB5">
          <w:rPr>
            <w:rFonts w:ascii="Mulish" w:eastAsia="Mulish" w:hAnsi="Mulish" w:cs="Mulish"/>
            <w:color w:val="1155CC"/>
            <w:u w:val="single"/>
          </w:rPr>
          <w:t xml:space="preserve">YouTube-канал IPR </w:t>
        </w:r>
        <w:proofErr w:type="spellStart"/>
        <w:r w:rsidR="00B82AB5">
          <w:rPr>
            <w:rFonts w:ascii="Mulish" w:eastAsia="Mulish" w:hAnsi="Mulish" w:cs="Mulish"/>
            <w:color w:val="1155CC"/>
            <w:u w:val="single"/>
          </w:rPr>
          <w:t>MEDIA</w:t>
        </w:r>
      </w:hyperlink>
      <w:hyperlink r:id="rId20">
        <w:r w:rsidR="00B82AB5">
          <w:rPr>
            <w:rFonts w:ascii="Mulish" w:eastAsia="Mulish" w:hAnsi="Mulish" w:cs="Mulish"/>
            <w:color w:val="1155CC"/>
            <w:u w:val="single"/>
          </w:rPr>
          <w:t>Группа</w:t>
        </w:r>
        <w:proofErr w:type="spellEnd"/>
        <w:r w:rsidR="00B82AB5">
          <w:rPr>
            <w:rFonts w:ascii="Mulish" w:eastAsia="Mulish" w:hAnsi="Mulish" w:cs="Mulish"/>
            <w:color w:val="1155CC"/>
            <w:u w:val="single"/>
          </w:rPr>
          <w:t xml:space="preserve"> </w:t>
        </w:r>
        <w:proofErr w:type="spellStart"/>
        <w:r w:rsidR="00B82AB5">
          <w:rPr>
            <w:rFonts w:ascii="Mulish" w:eastAsia="Mulish" w:hAnsi="Mulish" w:cs="Mulish"/>
            <w:color w:val="1155CC"/>
            <w:u w:val="single"/>
          </w:rPr>
          <w:t>Вконтакте</w:t>
        </w:r>
      </w:hyperlink>
      <w:hyperlink r:id="rId21">
        <w:r w:rsidR="00B82AB5">
          <w:rPr>
            <w:rFonts w:ascii="Mulish" w:eastAsia="Mulish" w:hAnsi="Mulish" w:cs="Mulish"/>
            <w:color w:val="1155CC"/>
            <w:u w:val="single"/>
          </w:rPr>
          <w:t>Telegram-чат</w:t>
        </w:r>
        <w:proofErr w:type="spellEnd"/>
        <w:r w:rsidR="00B82AB5">
          <w:rPr>
            <w:rFonts w:ascii="Mulish" w:eastAsia="Mulish" w:hAnsi="Mulish" w:cs="Mulish"/>
            <w:color w:val="1155CC"/>
            <w:u w:val="single"/>
          </w:rPr>
          <w:t xml:space="preserve"> экспертов</w:t>
        </w:r>
      </w:hyperlink>
    </w:p>
    <w:p w:rsidR="00AE57A3" w:rsidRDefault="00AE57A3">
      <w:pPr>
        <w:spacing w:line="276" w:lineRule="auto"/>
        <w:jc w:val="center"/>
        <w:rPr>
          <w:rFonts w:ascii="Mulish" w:eastAsia="Mulish" w:hAnsi="Mulish" w:cs="Mulish"/>
        </w:rPr>
      </w:pPr>
    </w:p>
    <w:p w:rsidR="00AE57A3" w:rsidRDefault="00AE57A3">
      <w:pPr>
        <w:jc w:val="both"/>
        <w:rPr>
          <w:rFonts w:ascii="Mulish" w:eastAsia="Mulish" w:hAnsi="Mulish" w:cs="Mulish"/>
          <w:b/>
        </w:rPr>
      </w:pPr>
    </w:p>
    <w:p w:rsidR="00AE57A3" w:rsidRDefault="00B82AB5">
      <w:pPr>
        <w:jc w:val="both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  <w:b/>
        </w:rPr>
        <w:t xml:space="preserve">Техническая поддержка пользователей ресурса: </w:t>
      </w:r>
    </w:p>
    <w:p w:rsidR="00AE57A3" w:rsidRDefault="00B82AB5">
      <w:pPr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почта: </w:t>
      </w:r>
      <w:hyperlink r:id="rId22">
        <w:r>
          <w:rPr>
            <w:rFonts w:ascii="Mulish" w:eastAsia="Mulish" w:hAnsi="Mulish" w:cs="Mulish"/>
            <w:color w:val="0000FF"/>
            <w:u w:val="single"/>
          </w:rPr>
          <w:t>support@iprmedia.ru</w:t>
        </w:r>
      </w:hyperlink>
    </w:p>
    <w:p w:rsidR="00AE57A3" w:rsidRDefault="00B82AB5">
      <w:pPr>
        <w:jc w:val="both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чат в TG: </w:t>
      </w:r>
      <w:hyperlink r:id="rId23">
        <w:r>
          <w:rPr>
            <w:rFonts w:ascii="Mulish" w:eastAsia="Mulish" w:hAnsi="Mulish" w:cs="Mulish"/>
            <w:color w:val="1155CC"/>
            <w:u w:val="single"/>
          </w:rPr>
          <w:t>https://t.me/+OAra8weRS-JkNjBi</w:t>
        </w:r>
      </w:hyperlink>
    </w:p>
    <w:p w:rsidR="00AE57A3" w:rsidRDefault="00AE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lish" w:eastAsia="Mulish" w:hAnsi="Mulish" w:cs="Mulish"/>
          <w:color w:val="000000"/>
          <w:sz w:val="24"/>
          <w:szCs w:val="24"/>
        </w:rPr>
      </w:pPr>
    </w:p>
    <w:sectPr w:rsidR="00AE57A3" w:rsidSect="00F02F06">
      <w:pgSz w:w="11906" w:h="16838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is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1CF2"/>
    <w:multiLevelType w:val="multilevel"/>
    <w:tmpl w:val="3FEEF48E"/>
    <w:lvl w:ilvl="0">
      <w:start w:val="1"/>
      <w:numFmt w:val="bullet"/>
      <w:pStyle w:val="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1783328"/>
    <w:multiLevelType w:val="multilevel"/>
    <w:tmpl w:val="6646E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57A3"/>
    <w:rsid w:val="00621B8A"/>
    <w:rsid w:val="00AE57A3"/>
    <w:rsid w:val="00B82AB5"/>
    <w:rsid w:val="00C54D73"/>
    <w:rsid w:val="00F02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06"/>
  </w:style>
  <w:style w:type="paragraph" w:styleId="1">
    <w:name w:val="heading 1"/>
    <w:basedOn w:val="a0"/>
    <w:next w:val="a1"/>
    <w:uiPriority w:val="9"/>
    <w:qFormat/>
    <w:rsid w:val="00F02F06"/>
    <w:pPr>
      <w:keepNext/>
      <w:keepLines/>
      <w:numPr>
        <w:numId w:val="1"/>
      </w:numPr>
      <w:spacing w:before="400" w:after="120"/>
      <w:ind w:left="0" w:firstLine="0"/>
    </w:pPr>
    <w:rPr>
      <w:sz w:val="40"/>
      <w:szCs w:val="40"/>
    </w:rPr>
  </w:style>
  <w:style w:type="paragraph" w:styleId="2">
    <w:name w:val="heading 2"/>
    <w:basedOn w:val="a0"/>
    <w:next w:val="a1"/>
    <w:uiPriority w:val="9"/>
    <w:semiHidden/>
    <w:unhideWhenUsed/>
    <w:qFormat/>
    <w:rsid w:val="00F02F06"/>
    <w:pPr>
      <w:keepNext/>
      <w:keepLines/>
      <w:numPr>
        <w:ilvl w:val="1"/>
        <w:numId w:val="1"/>
      </w:numPr>
      <w:spacing w:before="360" w:after="120"/>
      <w:ind w:left="0" w:firstLine="0"/>
      <w:outlineLvl w:val="1"/>
    </w:pPr>
    <w:rPr>
      <w:sz w:val="32"/>
      <w:szCs w:val="32"/>
    </w:rPr>
  </w:style>
  <w:style w:type="paragraph" w:styleId="3">
    <w:name w:val="heading 3"/>
    <w:basedOn w:val="a0"/>
    <w:next w:val="a1"/>
    <w:uiPriority w:val="9"/>
    <w:semiHidden/>
    <w:unhideWhenUsed/>
    <w:qFormat/>
    <w:rsid w:val="00F02F06"/>
    <w:pPr>
      <w:keepNext/>
      <w:keepLines/>
      <w:numPr>
        <w:ilvl w:val="2"/>
        <w:numId w:val="1"/>
      </w:numPr>
      <w:spacing w:before="320" w:after="80"/>
      <w:ind w:left="0" w:firstLine="0"/>
      <w:outlineLvl w:val="2"/>
    </w:pPr>
    <w:rPr>
      <w:color w:val="434343"/>
      <w:sz w:val="28"/>
      <w:szCs w:val="28"/>
    </w:rPr>
  </w:style>
  <w:style w:type="paragraph" w:styleId="4">
    <w:name w:val="heading 4"/>
    <w:basedOn w:val="a0"/>
    <w:next w:val="a1"/>
    <w:uiPriority w:val="9"/>
    <w:semiHidden/>
    <w:unhideWhenUsed/>
    <w:qFormat/>
    <w:rsid w:val="00F02F06"/>
    <w:pPr>
      <w:keepNext/>
      <w:keepLines/>
      <w:numPr>
        <w:ilvl w:val="3"/>
        <w:numId w:val="1"/>
      </w:numPr>
      <w:spacing w:before="280" w:after="80"/>
      <w:ind w:left="0" w:firstLine="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1"/>
    <w:uiPriority w:val="9"/>
    <w:semiHidden/>
    <w:unhideWhenUsed/>
    <w:qFormat/>
    <w:rsid w:val="00F02F06"/>
    <w:pPr>
      <w:keepNext/>
      <w:keepLines/>
      <w:numPr>
        <w:ilvl w:val="4"/>
        <w:numId w:val="1"/>
      </w:numPr>
      <w:spacing w:before="240" w:after="80"/>
      <w:ind w:left="0" w:firstLine="0"/>
      <w:outlineLvl w:val="4"/>
    </w:pPr>
    <w:rPr>
      <w:color w:val="666666"/>
    </w:rPr>
  </w:style>
  <w:style w:type="paragraph" w:styleId="6">
    <w:name w:val="heading 6"/>
    <w:basedOn w:val="a0"/>
    <w:next w:val="a1"/>
    <w:uiPriority w:val="9"/>
    <w:semiHidden/>
    <w:unhideWhenUsed/>
    <w:qFormat/>
    <w:rsid w:val="00F02F06"/>
    <w:pPr>
      <w:keepNext/>
      <w:keepLines/>
      <w:numPr>
        <w:ilvl w:val="5"/>
        <w:numId w:val="1"/>
      </w:numPr>
      <w:spacing w:before="240" w:after="80"/>
      <w:ind w:left="0" w:firstLine="0"/>
      <w:outlineLvl w:val="5"/>
    </w:pPr>
    <w:rPr>
      <w:i/>
      <w:color w:val="66666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rsid w:val="00F02F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0"/>
    <w:next w:val="a1"/>
    <w:uiPriority w:val="10"/>
    <w:qFormat/>
    <w:rsid w:val="00F02F06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a0">
    <w:name w:val="Базовый"/>
    <w:rsid w:val="00F02F06"/>
    <w:pPr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</w:rPr>
  </w:style>
  <w:style w:type="character" w:customStyle="1" w:styleId="WW8Num1z0">
    <w:name w:val="WW8Num1z0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sid w:val="00F02F06"/>
    <w:rPr>
      <w:w w:val="100"/>
      <w:position w:val="-1"/>
      <w:effect w:val="none"/>
      <w:vertAlign w:val="baseline"/>
      <w:cs w:val="0"/>
      <w:em w:val="none"/>
    </w:rPr>
  </w:style>
  <w:style w:type="character" w:customStyle="1" w:styleId="-">
    <w:name w:val="Интернет-ссылка"/>
    <w:basedOn w:val="a2"/>
    <w:rsid w:val="00F02F0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6">
    <w:name w:val="Выделение жирным"/>
    <w:rsid w:val="00F02F06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1">
    <w:name w:val="Body Text"/>
    <w:basedOn w:val="a0"/>
    <w:rsid w:val="00F02F06"/>
    <w:pPr>
      <w:spacing w:after="120"/>
    </w:pPr>
  </w:style>
  <w:style w:type="paragraph" w:styleId="a7">
    <w:name w:val="List"/>
    <w:basedOn w:val="a1"/>
    <w:rsid w:val="00F02F06"/>
  </w:style>
  <w:style w:type="paragraph" w:customStyle="1" w:styleId="10">
    <w:name w:val="Название1"/>
    <w:basedOn w:val="a0"/>
    <w:rsid w:val="00F02F06"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0"/>
    <w:rsid w:val="00F02F06"/>
    <w:pPr>
      <w:suppressLineNumbers/>
    </w:pPr>
  </w:style>
  <w:style w:type="paragraph" w:customStyle="1" w:styleId="a9">
    <w:name w:val="Заглавие"/>
    <w:basedOn w:val="a0"/>
    <w:next w:val="aa"/>
    <w:rsid w:val="00F02F06"/>
    <w:pPr>
      <w:keepNext/>
      <w:keepLines/>
      <w:spacing w:after="60"/>
    </w:pPr>
    <w:rPr>
      <w:b/>
      <w:bCs/>
      <w:sz w:val="52"/>
      <w:szCs w:val="52"/>
    </w:rPr>
  </w:style>
  <w:style w:type="paragraph" w:styleId="aa">
    <w:name w:val="Subtitle"/>
    <w:basedOn w:val="a"/>
    <w:next w:val="a"/>
    <w:uiPriority w:val="11"/>
    <w:qFormat/>
    <w:rsid w:val="00F02F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1">
    <w:name w:val="1"/>
    <w:basedOn w:val="TableNormal"/>
    <w:rsid w:val="00F02F0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21B8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621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iprbookshop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ipredu_online" TargetMode="External"/><Relationship Id="rId7" Type="http://schemas.openxmlformats.org/officeDocument/2006/relationships/hyperlink" Target="https://www.iprbookshop.ru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iprbookshop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vk.com/iprmedi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lnk.ru/3ZR7yj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.me/+OAra8weRS-JkNjBi" TargetMode="External"/><Relationship Id="rId23" Type="http://schemas.openxmlformats.org/officeDocument/2006/relationships/hyperlink" Target="https://t.me/+OAra8weRS-JkNjBi" TargetMode="External"/><Relationship Id="rId10" Type="http://schemas.openxmlformats.org/officeDocument/2006/relationships/hyperlink" Target="https://www.iprbookshop.ru" TargetMode="External"/><Relationship Id="rId19" Type="http://schemas.openxmlformats.org/officeDocument/2006/relationships/hyperlink" Target="https://www.youtube.com/channel/UCCg8ZtY-VO4hgY3GqYKp6l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prbookshop.ru/" TargetMode="External"/><Relationship Id="rId14" Type="http://schemas.openxmlformats.org/officeDocument/2006/relationships/hyperlink" Target="mailto:support@iprmedia.ru" TargetMode="External"/><Relationship Id="rId22" Type="http://schemas.openxmlformats.org/officeDocument/2006/relationships/hyperlink" Target="mailto:support@iprmedi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lM7eFYIKDGVm7BazcUuB6/NEpg==">CgMxLjA4AHIhMVRwY3NtZjBRSTRQZFlTMDVIYWxUUnBPbG5SNUg0d3Z3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660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IPR</dc:creator>
  <cp:lastModifiedBy>Пользователь</cp:lastModifiedBy>
  <cp:revision>2</cp:revision>
  <dcterms:created xsi:type="dcterms:W3CDTF">2024-02-20T09:15:00Z</dcterms:created>
  <dcterms:modified xsi:type="dcterms:W3CDTF">2024-02-20T09:15:00Z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